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3E" w:rsidRDefault="00D5068F" w:rsidP="00D5068F">
      <w:pPr>
        <w:jc w:val="center"/>
        <w:rPr>
          <w:sz w:val="32"/>
          <w:szCs w:val="32"/>
        </w:rPr>
      </w:pPr>
      <w:r w:rsidRPr="00D5068F">
        <w:rPr>
          <w:sz w:val="32"/>
          <w:szCs w:val="32"/>
        </w:rPr>
        <w:t>Atoms and</w:t>
      </w:r>
      <w:bookmarkStart w:id="0" w:name="_GoBack"/>
      <w:bookmarkEnd w:id="0"/>
      <w:r w:rsidRPr="00D5068F">
        <w:rPr>
          <w:sz w:val="32"/>
          <w:szCs w:val="32"/>
        </w:rPr>
        <w:t xml:space="preserve"> Molecules</w:t>
      </w:r>
    </w:p>
    <w:p w:rsidR="00282F0F" w:rsidRDefault="00282F0F" w:rsidP="00D5068F">
      <w:pPr>
        <w:jc w:val="center"/>
        <w:rPr>
          <w:sz w:val="32"/>
          <w:szCs w:val="32"/>
        </w:rPr>
      </w:pPr>
      <w:r>
        <w:rPr>
          <w:sz w:val="32"/>
          <w:szCs w:val="32"/>
        </w:rPr>
        <w:t>Lap synopsis (part 2)</w:t>
      </w:r>
    </w:p>
    <w:p w:rsidR="00282F0F" w:rsidRDefault="00282F0F" w:rsidP="00DB7A37">
      <w:pPr>
        <w:rPr>
          <w:sz w:val="32"/>
          <w:szCs w:val="32"/>
        </w:rPr>
      </w:pPr>
    </w:p>
    <w:p w:rsidR="00A94C17" w:rsidRDefault="00A94C17" w:rsidP="00DB7A37">
      <w:pPr>
        <w:spacing w:line="240" w:lineRule="auto"/>
        <w:rPr>
          <w:sz w:val="32"/>
          <w:szCs w:val="32"/>
        </w:rPr>
      </w:pPr>
      <w:r w:rsidRPr="00DB7A37">
        <w:rPr>
          <w:b/>
          <w:sz w:val="32"/>
          <w:szCs w:val="32"/>
        </w:rPr>
        <w:t>Purpose:</w:t>
      </w:r>
      <w:r>
        <w:rPr>
          <w:sz w:val="32"/>
          <w:szCs w:val="32"/>
        </w:rPr>
        <w:t xml:space="preserve"> The purpose of this lab was to determine if a certain type of a solution was an acid or a base, to test the pH level of a solution, and to test chemical reactants. </w:t>
      </w:r>
    </w:p>
    <w:p w:rsidR="0008571B" w:rsidRDefault="0008571B" w:rsidP="00DB7A37">
      <w:pPr>
        <w:spacing w:line="240" w:lineRule="auto"/>
        <w:rPr>
          <w:sz w:val="32"/>
          <w:szCs w:val="32"/>
        </w:rPr>
      </w:pPr>
      <w:r w:rsidRPr="0008571B">
        <w:rPr>
          <w:b/>
          <w:sz w:val="32"/>
          <w:szCs w:val="32"/>
        </w:rPr>
        <w:t>Acids</w:t>
      </w:r>
      <w:r>
        <w:rPr>
          <w:sz w:val="32"/>
          <w:szCs w:val="32"/>
        </w:rPr>
        <w:t>: Molecules that release hydrogen ions when dissolved in water.</w:t>
      </w:r>
    </w:p>
    <w:p w:rsidR="0008571B" w:rsidRDefault="0008571B" w:rsidP="00DB7A37">
      <w:pPr>
        <w:spacing w:line="240" w:lineRule="auto"/>
        <w:rPr>
          <w:sz w:val="32"/>
          <w:szCs w:val="32"/>
        </w:rPr>
      </w:pPr>
      <w:r w:rsidRPr="0008571B">
        <w:rPr>
          <w:b/>
          <w:sz w:val="32"/>
          <w:szCs w:val="32"/>
        </w:rPr>
        <w:t>Bases:</w:t>
      </w:r>
      <w:r>
        <w:rPr>
          <w:sz w:val="32"/>
          <w:szCs w:val="32"/>
        </w:rPr>
        <w:t xml:space="preserve"> Substances that remove hydrogen ions from solutions. </w:t>
      </w:r>
    </w:p>
    <w:p w:rsidR="0048678F" w:rsidRPr="0048678F" w:rsidRDefault="0048678F" w:rsidP="00DB7A37">
      <w:pPr>
        <w:spacing w:line="240" w:lineRule="auto"/>
        <w:rPr>
          <w:sz w:val="32"/>
          <w:szCs w:val="32"/>
        </w:rPr>
      </w:pPr>
      <w:r>
        <w:rPr>
          <w:b/>
          <w:sz w:val="32"/>
          <w:szCs w:val="32"/>
        </w:rPr>
        <w:t>Chemical reactions:</w:t>
      </w:r>
      <w:r>
        <w:rPr>
          <w:sz w:val="32"/>
          <w:szCs w:val="32"/>
        </w:rPr>
        <w:t xml:space="preserve"> Occurs when atoms or molecules react with one another in such a way that chemical bonds are broken and new molecular combinations are mad as new bonds are formed.</w:t>
      </w:r>
    </w:p>
    <w:p w:rsidR="00A94C17" w:rsidRDefault="00A94C17" w:rsidP="00DB7A37">
      <w:pPr>
        <w:spacing w:line="240" w:lineRule="auto"/>
        <w:rPr>
          <w:sz w:val="32"/>
          <w:szCs w:val="32"/>
        </w:rPr>
      </w:pPr>
      <w:r w:rsidRPr="00DB7A37">
        <w:rPr>
          <w:b/>
          <w:sz w:val="32"/>
          <w:szCs w:val="32"/>
        </w:rPr>
        <w:t>Observation</w:t>
      </w:r>
      <w:r>
        <w:rPr>
          <w:sz w:val="32"/>
          <w:szCs w:val="32"/>
        </w:rPr>
        <w:t>: Firstly, we dipped pHydrion paper in each solution</w:t>
      </w:r>
      <w:r w:rsidR="00E22A76">
        <w:rPr>
          <w:sz w:val="32"/>
          <w:szCs w:val="32"/>
        </w:rPr>
        <w:t xml:space="preserve"> using a pair of forceps</w:t>
      </w:r>
      <w:r>
        <w:rPr>
          <w:sz w:val="32"/>
          <w:szCs w:val="32"/>
        </w:rPr>
        <w:t xml:space="preserve"> and once we got the results we recorded the </w:t>
      </w:r>
      <w:r w:rsidR="00DB7A37">
        <w:rPr>
          <w:sz w:val="32"/>
          <w:szCs w:val="32"/>
        </w:rPr>
        <w:t xml:space="preserve">number of the pH that it changed to. Then we used each of the solutions that was used before and put 5 drops of each in a test tube. In each of those test tubes we mixed 2 drops of Bromthymol Blue in each and recorded the color change of each. To get the accurate numbers of all the solutions pH levels above, we used the pH meter. The last part of the lab was to test the pH levels of apple juice, soda, soap, and bleach. </w:t>
      </w:r>
    </w:p>
    <w:p w:rsidR="00E22A76" w:rsidRPr="00E22A76" w:rsidRDefault="00E22A76" w:rsidP="00282F0F">
      <w:pPr>
        <w:rPr>
          <w:b/>
          <w:sz w:val="32"/>
          <w:szCs w:val="32"/>
        </w:rPr>
      </w:pPr>
    </w:p>
    <w:p w:rsidR="00282F0F" w:rsidRPr="00E22A76" w:rsidRDefault="00282F0F" w:rsidP="00282F0F">
      <w:pPr>
        <w:rPr>
          <w:b/>
          <w:sz w:val="32"/>
          <w:szCs w:val="32"/>
        </w:rPr>
      </w:pPr>
      <w:r w:rsidRPr="00E22A76">
        <w:rPr>
          <w:b/>
          <w:sz w:val="32"/>
          <w:szCs w:val="32"/>
        </w:rPr>
        <w:t>Materials Used:</w:t>
      </w:r>
    </w:p>
    <w:p w:rsidR="00E22A76" w:rsidRDefault="00E22A76" w:rsidP="00E22A76">
      <w:pPr>
        <w:pStyle w:val="ListParagraph"/>
        <w:numPr>
          <w:ilvl w:val="0"/>
          <w:numId w:val="1"/>
        </w:numPr>
        <w:rPr>
          <w:sz w:val="32"/>
          <w:szCs w:val="32"/>
        </w:rPr>
      </w:pPr>
      <w:r w:rsidRPr="00E22A76">
        <w:rPr>
          <w:sz w:val="32"/>
          <w:szCs w:val="32"/>
        </w:rPr>
        <w:t>Test tube</w:t>
      </w:r>
    </w:p>
    <w:p w:rsidR="00E22A76" w:rsidRDefault="00E22A76" w:rsidP="00E22A76">
      <w:pPr>
        <w:pStyle w:val="ListParagraph"/>
        <w:numPr>
          <w:ilvl w:val="0"/>
          <w:numId w:val="1"/>
        </w:numPr>
        <w:rPr>
          <w:sz w:val="32"/>
          <w:szCs w:val="32"/>
        </w:rPr>
      </w:pPr>
      <w:r>
        <w:rPr>
          <w:sz w:val="32"/>
          <w:szCs w:val="32"/>
        </w:rPr>
        <w:t>Beaker</w:t>
      </w:r>
    </w:p>
    <w:p w:rsidR="00E22A76" w:rsidRDefault="00E22A76" w:rsidP="00E22A76">
      <w:pPr>
        <w:pStyle w:val="ListParagraph"/>
        <w:numPr>
          <w:ilvl w:val="0"/>
          <w:numId w:val="1"/>
        </w:numPr>
        <w:rPr>
          <w:sz w:val="32"/>
          <w:szCs w:val="32"/>
        </w:rPr>
      </w:pPr>
      <w:r>
        <w:rPr>
          <w:sz w:val="32"/>
          <w:szCs w:val="32"/>
        </w:rPr>
        <w:t xml:space="preserve">pHydrion paper </w:t>
      </w:r>
    </w:p>
    <w:p w:rsidR="00E22A76" w:rsidRDefault="00E22A76" w:rsidP="00E22A76">
      <w:pPr>
        <w:pStyle w:val="ListParagraph"/>
        <w:numPr>
          <w:ilvl w:val="0"/>
          <w:numId w:val="1"/>
        </w:numPr>
        <w:rPr>
          <w:sz w:val="32"/>
          <w:szCs w:val="32"/>
        </w:rPr>
      </w:pPr>
      <w:r>
        <w:rPr>
          <w:sz w:val="32"/>
          <w:szCs w:val="32"/>
        </w:rPr>
        <w:t>pH Meter</w:t>
      </w:r>
    </w:p>
    <w:p w:rsidR="00E22A76" w:rsidRPr="00E22A76" w:rsidRDefault="00E22A76" w:rsidP="00E22A76">
      <w:pPr>
        <w:pStyle w:val="ListParagraph"/>
        <w:numPr>
          <w:ilvl w:val="0"/>
          <w:numId w:val="1"/>
        </w:numPr>
        <w:rPr>
          <w:sz w:val="32"/>
          <w:szCs w:val="32"/>
        </w:rPr>
      </w:pPr>
      <w:r w:rsidRPr="00E22A76">
        <w:rPr>
          <w:sz w:val="32"/>
          <w:szCs w:val="32"/>
        </w:rPr>
        <w:t>Bromthymol blue indicator solution</w:t>
      </w:r>
    </w:p>
    <w:p w:rsidR="00E22A76" w:rsidRPr="00E22A76" w:rsidRDefault="00E22A76" w:rsidP="00E22A76">
      <w:pPr>
        <w:pStyle w:val="ListParagraph"/>
        <w:numPr>
          <w:ilvl w:val="0"/>
          <w:numId w:val="1"/>
        </w:numPr>
        <w:rPr>
          <w:sz w:val="32"/>
          <w:szCs w:val="32"/>
        </w:rPr>
      </w:pPr>
      <w:r w:rsidRPr="00E22A76">
        <w:rPr>
          <w:sz w:val="32"/>
          <w:szCs w:val="32"/>
        </w:rPr>
        <w:lastRenderedPageBreak/>
        <w:t>Phenolphthalein indicator solution</w:t>
      </w:r>
    </w:p>
    <w:p w:rsidR="00E22A76" w:rsidRDefault="00E22A76" w:rsidP="00E22A76">
      <w:pPr>
        <w:pStyle w:val="ListParagraph"/>
        <w:numPr>
          <w:ilvl w:val="0"/>
          <w:numId w:val="1"/>
        </w:numPr>
        <w:rPr>
          <w:sz w:val="32"/>
          <w:szCs w:val="32"/>
        </w:rPr>
      </w:pPr>
      <w:r>
        <w:rPr>
          <w:sz w:val="32"/>
          <w:szCs w:val="32"/>
        </w:rPr>
        <w:t>Apple Juice</w:t>
      </w:r>
    </w:p>
    <w:p w:rsidR="00E22A76" w:rsidRDefault="00E22A76" w:rsidP="00E22A76">
      <w:pPr>
        <w:pStyle w:val="ListParagraph"/>
        <w:numPr>
          <w:ilvl w:val="0"/>
          <w:numId w:val="1"/>
        </w:numPr>
        <w:rPr>
          <w:sz w:val="32"/>
          <w:szCs w:val="32"/>
        </w:rPr>
      </w:pPr>
      <w:r>
        <w:rPr>
          <w:sz w:val="32"/>
          <w:szCs w:val="32"/>
        </w:rPr>
        <w:t>Soda</w:t>
      </w:r>
    </w:p>
    <w:p w:rsidR="00E22A76" w:rsidRDefault="00E22A76" w:rsidP="00E22A76">
      <w:pPr>
        <w:pStyle w:val="ListParagraph"/>
        <w:numPr>
          <w:ilvl w:val="0"/>
          <w:numId w:val="1"/>
        </w:numPr>
        <w:rPr>
          <w:sz w:val="32"/>
          <w:szCs w:val="32"/>
        </w:rPr>
      </w:pPr>
      <w:r>
        <w:rPr>
          <w:sz w:val="32"/>
          <w:szCs w:val="32"/>
        </w:rPr>
        <w:t>Soap</w:t>
      </w:r>
    </w:p>
    <w:p w:rsidR="00E22A76" w:rsidRDefault="00E22A76" w:rsidP="00E22A76">
      <w:pPr>
        <w:pStyle w:val="ListParagraph"/>
        <w:numPr>
          <w:ilvl w:val="0"/>
          <w:numId w:val="1"/>
        </w:numPr>
        <w:rPr>
          <w:sz w:val="32"/>
          <w:szCs w:val="32"/>
        </w:rPr>
      </w:pPr>
      <w:r>
        <w:rPr>
          <w:sz w:val="32"/>
          <w:szCs w:val="32"/>
        </w:rPr>
        <w:t>Bleach</w:t>
      </w:r>
    </w:p>
    <w:p w:rsidR="00E22A76" w:rsidRDefault="00E22A76" w:rsidP="00D5068F">
      <w:pPr>
        <w:pStyle w:val="ListParagraph"/>
        <w:numPr>
          <w:ilvl w:val="0"/>
          <w:numId w:val="1"/>
        </w:numPr>
        <w:rPr>
          <w:sz w:val="32"/>
          <w:szCs w:val="32"/>
        </w:rPr>
      </w:pPr>
      <w:r>
        <w:rPr>
          <w:sz w:val="32"/>
          <w:szCs w:val="32"/>
        </w:rPr>
        <w:t>Forceps</w:t>
      </w:r>
    </w:p>
    <w:p w:rsidR="0048678F" w:rsidRDefault="0048678F" w:rsidP="00E22A76">
      <w:pPr>
        <w:pStyle w:val="ListParagraph"/>
        <w:rPr>
          <w:b/>
          <w:sz w:val="28"/>
          <w:szCs w:val="28"/>
        </w:rPr>
      </w:pPr>
    </w:p>
    <w:p w:rsidR="00D5068F" w:rsidRPr="00E22A76" w:rsidRDefault="00D5068F" w:rsidP="00E22A76">
      <w:pPr>
        <w:pStyle w:val="ListParagraph"/>
        <w:rPr>
          <w:sz w:val="32"/>
          <w:szCs w:val="32"/>
        </w:rPr>
      </w:pPr>
      <w:r w:rsidRPr="00E22A76">
        <w:rPr>
          <w:b/>
          <w:sz w:val="28"/>
          <w:szCs w:val="28"/>
        </w:rPr>
        <w:t>Table 2.2- Unknowns</w:t>
      </w:r>
    </w:p>
    <w:tbl>
      <w:tblPr>
        <w:tblStyle w:val="TableGrid"/>
        <w:tblW w:w="0" w:type="auto"/>
        <w:tblLook w:val="04A0" w:firstRow="1" w:lastRow="0" w:firstColumn="1" w:lastColumn="0" w:noHBand="0" w:noVBand="1"/>
      </w:tblPr>
      <w:tblGrid>
        <w:gridCol w:w="1860"/>
        <w:gridCol w:w="1866"/>
        <w:gridCol w:w="1903"/>
        <w:gridCol w:w="2072"/>
        <w:gridCol w:w="1875"/>
      </w:tblGrid>
      <w:tr w:rsidR="00D5068F" w:rsidTr="00DF7050">
        <w:trPr>
          <w:trHeight w:val="800"/>
        </w:trPr>
        <w:tc>
          <w:tcPr>
            <w:tcW w:w="1915" w:type="dxa"/>
          </w:tcPr>
          <w:p w:rsidR="00D5068F" w:rsidRPr="00DF7050" w:rsidRDefault="00D5068F" w:rsidP="00D5068F">
            <w:pPr>
              <w:rPr>
                <w:b/>
                <w:sz w:val="24"/>
                <w:szCs w:val="24"/>
              </w:rPr>
            </w:pPr>
            <w:r w:rsidRPr="00DF7050">
              <w:rPr>
                <w:b/>
                <w:sz w:val="24"/>
                <w:szCs w:val="24"/>
              </w:rPr>
              <w:t>Solution</w:t>
            </w:r>
          </w:p>
        </w:tc>
        <w:tc>
          <w:tcPr>
            <w:tcW w:w="1915" w:type="dxa"/>
          </w:tcPr>
          <w:p w:rsidR="00D5068F" w:rsidRPr="00DF7050" w:rsidRDefault="00D5068F" w:rsidP="00D5068F">
            <w:pPr>
              <w:rPr>
                <w:b/>
                <w:sz w:val="24"/>
                <w:szCs w:val="24"/>
              </w:rPr>
            </w:pPr>
            <w:r w:rsidRPr="00DF7050">
              <w:rPr>
                <w:b/>
                <w:sz w:val="24"/>
                <w:szCs w:val="24"/>
              </w:rPr>
              <w:t>pHydrion Paper</w:t>
            </w:r>
          </w:p>
        </w:tc>
        <w:tc>
          <w:tcPr>
            <w:tcW w:w="1915" w:type="dxa"/>
          </w:tcPr>
          <w:p w:rsidR="00D5068F" w:rsidRPr="00DF7050" w:rsidRDefault="00D5068F" w:rsidP="00D5068F">
            <w:pPr>
              <w:rPr>
                <w:b/>
                <w:sz w:val="24"/>
                <w:szCs w:val="24"/>
              </w:rPr>
            </w:pPr>
            <w:r w:rsidRPr="00DF7050">
              <w:rPr>
                <w:b/>
                <w:sz w:val="24"/>
                <w:szCs w:val="24"/>
              </w:rPr>
              <w:t>Colour After Adding Bromthymol Blue</w:t>
            </w:r>
          </w:p>
        </w:tc>
        <w:tc>
          <w:tcPr>
            <w:tcW w:w="1915" w:type="dxa"/>
          </w:tcPr>
          <w:p w:rsidR="00D5068F" w:rsidRPr="00DF7050" w:rsidRDefault="00D5068F" w:rsidP="00D5068F">
            <w:pPr>
              <w:rPr>
                <w:b/>
                <w:sz w:val="28"/>
                <w:szCs w:val="28"/>
              </w:rPr>
            </w:pPr>
            <w:r w:rsidRPr="00DF7050">
              <w:rPr>
                <w:b/>
                <w:sz w:val="28"/>
                <w:szCs w:val="28"/>
              </w:rPr>
              <w:t xml:space="preserve">Color After Adding </w:t>
            </w:r>
            <w:proofErr w:type="spellStart"/>
            <w:r w:rsidRPr="00DF7050">
              <w:rPr>
                <w:b/>
                <w:sz w:val="28"/>
                <w:szCs w:val="28"/>
              </w:rPr>
              <w:t>Phenophthalein</w:t>
            </w:r>
            <w:proofErr w:type="spellEnd"/>
          </w:p>
        </w:tc>
        <w:tc>
          <w:tcPr>
            <w:tcW w:w="1916" w:type="dxa"/>
          </w:tcPr>
          <w:p w:rsidR="00D5068F" w:rsidRPr="00DF7050" w:rsidRDefault="00DF7050" w:rsidP="00D5068F">
            <w:pPr>
              <w:rPr>
                <w:b/>
                <w:sz w:val="28"/>
                <w:szCs w:val="28"/>
              </w:rPr>
            </w:pPr>
            <w:r w:rsidRPr="00DF7050">
              <w:rPr>
                <w:b/>
                <w:sz w:val="28"/>
                <w:szCs w:val="28"/>
              </w:rPr>
              <w:t>pH  Meter Readings</w:t>
            </w:r>
          </w:p>
        </w:tc>
      </w:tr>
      <w:tr w:rsidR="00D5068F" w:rsidTr="00D5068F">
        <w:tc>
          <w:tcPr>
            <w:tcW w:w="1915" w:type="dxa"/>
          </w:tcPr>
          <w:p w:rsidR="00D5068F" w:rsidRDefault="00D5068F" w:rsidP="00D5068F">
            <w:pPr>
              <w:jc w:val="center"/>
              <w:rPr>
                <w:sz w:val="28"/>
                <w:szCs w:val="28"/>
              </w:rPr>
            </w:pPr>
            <w:r>
              <w:rPr>
                <w:sz w:val="28"/>
                <w:szCs w:val="28"/>
              </w:rPr>
              <w:t>A</w:t>
            </w:r>
          </w:p>
        </w:tc>
        <w:tc>
          <w:tcPr>
            <w:tcW w:w="1915" w:type="dxa"/>
          </w:tcPr>
          <w:p w:rsidR="00D5068F" w:rsidRDefault="00D5068F" w:rsidP="00D5068F">
            <w:pPr>
              <w:rPr>
                <w:sz w:val="28"/>
                <w:szCs w:val="28"/>
              </w:rPr>
            </w:pPr>
            <w:r>
              <w:rPr>
                <w:sz w:val="28"/>
                <w:szCs w:val="28"/>
              </w:rPr>
              <w:t>5</w:t>
            </w:r>
          </w:p>
        </w:tc>
        <w:tc>
          <w:tcPr>
            <w:tcW w:w="1915" w:type="dxa"/>
          </w:tcPr>
          <w:p w:rsidR="00D5068F" w:rsidRDefault="00D5068F" w:rsidP="00D5068F">
            <w:pPr>
              <w:rPr>
                <w:sz w:val="28"/>
                <w:szCs w:val="28"/>
              </w:rPr>
            </w:pPr>
            <w:r>
              <w:rPr>
                <w:sz w:val="28"/>
                <w:szCs w:val="28"/>
              </w:rPr>
              <w:t>Yellow</w:t>
            </w:r>
          </w:p>
        </w:tc>
        <w:tc>
          <w:tcPr>
            <w:tcW w:w="1915" w:type="dxa"/>
          </w:tcPr>
          <w:p w:rsidR="00D5068F" w:rsidRDefault="00D5068F" w:rsidP="00D5068F">
            <w:pPr>
              <w:rPr>
                <w:sz w:val="28"/>
                <w:szCs w:val="28"/>
              </w:rPr>
            </w:pPr>
            <w:r>
              <w:rPr>
                <w:sz w:val="28"/>
                <w:szCs w:val="28"/>
              </w:rPr>
              <w:t>White</w:t>
            </w:r>
          </w:p>
        </w:tc>
        <w:tc>
          <w:tcPr>
            <w:tcW w:w="1916" w:type="dxa"/>
          </w:tcPr>
          <w:p w:rsidR="00D5068F" w:rsidRDefault="00DF7050" w:rsidP="00D5068F">
            <w:pPr>
              <w:rPr>
                <w:sz w:val="28"/>
                <w:szCs w:val="28"/>
              </w:rPr>
            </w:pPr>
            <w:r>
              <w:rPr>
                <w:sz w:val="28"/>
                <w:szCs w:val="28"/>
              </w:rPr>
              <w:t>5.19</w:t>
            </w:r>
          </w:p>
        </w:tc>
      </w:tr>
      <w:tr w:rsidR="00D5068F" w:rsidTr="00D5068F">
        <w:tc>
          <w:tcPr>
            <w:tcW w:w="1915" w:type="dxa"/>
          </w:tcPr>
          <w:p w:rsidR="00D5068F" w:rsidRDefault="00D5068F" w:rsidP="00D5068F">
            <w:pPr>
              <w:jc w:val="center"/>
              <w:rPr>
                <w:sz w:val="28"/>
                <w:szCs w:val="28"/>
              </w:rPr>
            </w:pPr>
            <w:r>
              <w:rPr>
                <w:sz w:val="28"/>
                <w:szCs w:val="28"/>
              </w:rPr>
              <w:t>B</w:t>
            </w:r>
          </w:p>
        </w:tc>
        <w:tc>
          <w:tcPr>
            <w:tcW w:w="1915" w:type="dxa"/>
          </w:tcPr>
          <w:p w:rsidR="00D5068F" w:rsidRDefault="00D5068F" w:rsidP="00D5068F">
            <w:pPr>
              <w:rPr>
                <w:sz w:val="28"/>
                <w:szCs w:val="28"/>
              </w:rPr>
            </w:pPr>
            <w:r>
              <w:rPr>
                <w:sz w:val="28"/>
                <w:szCs w:val="28"/>
              </w:rPr>
              <w:t>9/8</w:t>
            </w:r>
          </w:p>
        </w:tc>
        <w:tc>
          <w:tcPr>
            <w:tcW w:w="1915" w:type="dxa"/>
          </w:tcPr>
          <w:p w:rsidR="00D5068F" w:rsidRDefault="00D5068F" w:rsidP="00D5068F">
            <w:pPr>
              <w:rPr>
                <w:sz w:val="28"/>
                <w:szCs w:val="28"/>
              </w:rPr>
            </w:pPr>
            <w:r>
              <w:rPr>
                <w:sz w:val="28"/>
                <w:szCs w:val="28"/>
              </w:rPr>
              <w:t>Blue</w:t>
            </w:r>
          </w:p>
        </w:tc>
        <w:tc>
          <w:tcPr>
            <w:tcW w:w="1915" w:type="dxa"/>
          </w:tcPr>
          <w:p w:rsidR="00D5068F" w:rsidRDefault="00D5068F" w:rsidP="00D5068F">
            <w:pPr>
              <w:rPr>
                <w:sz w:val="28"/>
                <w:szCs w:val="28"/>
              </w:rPr>
            </w:pPr>
            <w:r>
              <w:rPr>
                <w:sz w:val="28"/>
                <w:szCs w:val="28"/>
              </w:rPr>
              <w:t>Pink</w:t>
            </w:r>
          </w:p>
        </w:tc>
        <w:tc>
          <w:tcPr>
            <w:tcW w:w="1916" w:type="dxa"/>
          </w:tcPr>
          <w:p w:rsidR="00D5068F" w:rsidRDefault="00DF7050" w:rsidP="00D5068F">
            <w:pPr>
              <w:rPr>
                <w:sz w:val="28"/>
                <w:szCs w:val="28"/>
              </w:rPr>
            </w:pPr>
            <w:r>
              <w:rPr>
                <w:sz w:val="28"/>
                <w:szCs w:val="28"/>
              </w:rPr>
              <w:t>9.25</w:t>
            </w:r>
          </w:p>
        </w:tc>
      </w:tr>
      <w:tr w:rsidR="00D5068F" w:rsidTr="00D5068F">
        <w:tc>
          <w:tcPr>
            <w:tcW w:w="1915" w:type="dxa"/>
          </w:tcPr>
          <w:p w:rsidR="00D5068F" w:rsidRDefault="00D5068F" w:rsidP="00D5068F">
            <w:pPr>
              <w:jc w:val="center"/>
              <w:rPr>
                <w:sz w:val="28"/>
                <w:szCs w:val="28"/>
              </w:rPr>
            </w:pPr>
            <w:r>
              <w:rPr>
                <w:sz w:val="28"/>
                <w:szCs w:val="28"/>
              </w:rPr>
              <w:t>C</w:t>
            </w:r>
          </w:p>
        </w:tc>
        <w:tc>
          <w:tcPr>
            <w:tcW w:w="1915" w:type="dxa"/>
          </w:tcPr>
          <w:p w:rsidR="00D5068F" w:rsidRDefault="00D5068F" w:rsidP="00D5068F">
            <w:pPr>
              <w:rPr>
                <w:sz w:val="28"/>
                <w:szCs w:val="28"/>
              </w:rPr>
            </w:pPr>
            <w:r>
              <w:rPr>
                <w:sz w:val="28"/>
                <w:szCs w:val="28"/>
              </w:rPr>
              <w:t>6</w:t>
            </w:r>
          </w:p>
        </w:tc>
        <w:tc>
          <w:tcPr>
            <w:tcW w:w="1915" w:type="dxa"/>
          </w:tcPr>
          <w:p w:rsidR="00D5068F" w:rsidRDefault="00D5068F" w:rsidP="00D5068F">
            <w:pPr>
              <w:rPr>
                <w:sz w:val="28"/>
                <w:szCs w:val="28"/>
              </w:rPr>
            </w:pPr>
            <w:r>
              <w:rPr>
                <w:sz w:val="28"/>
                <w:szCs w:val="28"/>
              </w:rPr>
              <w:t>Blue</w:t>
            </w:r>
          </w:p>
        </w:tc>
        <w:tc>
          <w:tcPr>
            <w:tcW w:w="1915" w:type="dxa"/>
          </w:tcPr>
          <w:p w:rsidR="00D5068F" w:rsidRDefault="00D5068F" w:rsidP="00D5068F">
            <w:pPr>
              <w:rPr>
                <w:sz w:val="28"/>
                <w:szCs w:val="28"/>
              </w:rPr>
            </w:pPr>
            <w:r>
              <w:rPr>
                <w:sz w:val="28"/>
                <w:szCs w:val="28"/>
              </w:rPr>
              <w:t>Clear/cloudy</w:t>
            </w:r>
          </w:p>
        </w:tc>
        <w:tc>
          <w:tcPr>
            <w:tcW w:w="1916" w:type="dxa"/>
          </w:tcPr>
          <w:p w:rsidR="00D5068F" w:rsidRDefault="00DF7050" w:rsidP="00D5068F">
            <w:pPr>
              <w:rPr>
                <w:sz w:val="28"/>
                <w:szCs w:val="28"/>
              </w:rPr>
            </w:pPr>
            <w:r>
              <w:rPr>
                <w:sz w:val="28"/>
                <w:szCs w:val="28"/>
              </w:rPr>
              <w:t>8.21</w:t>
            </w:r>
          </w:p>
        </w:tc>
      </w:tr>
      <w:tr w:rsidR="00D5068F" w:rsidTr="00D5068F">
        <w:tc>
          <w:tcPr>
            <w:tcW w:w="1915" w:type="dxa"/>
          </w:tcPr>
          <w:p w:rsidR="00D5068F" w:rsidRDefault="00D5068F" w:rsidP="00D5068F">
            <w:pPr>
              <w:jc w:val="center"/>
              <w:rPr>
                <w:sz w:val="28"/>
                <w:szCs w:val="28"/>
              </w:rPr>
            </w:pPr>
            <w:r>
              <w:rPr>
                <w:sz w:val="28"/>
                <w:szCs w:val="28"/>
              </w:rPr>
              <w:t>D</w:t>
            </w:r>
          </w:p>
        </w:tc>
        <w:tc>
          <w:tcPr>
            <w:tcW w:w="1915" w:type="dxa"/>
          </w:tcPr>
          <w:p w:rsidR="00D5068F" w:rsidRDefault="00D5068F" w:rsidP="00D5068F">
            <w:pPr>
              <w:rPr>
                <w:sz w:val="28"/>
                <w:szCs w:val="28"/>
              </w:rPr>
            </w:pPr>
            <w:r>
              <w:rPr>
                <w:sz w:val="28"/>
                <w:szCs w:val="28"/>
              </w:rPr>
              <w:t>3</w:t>
            </w:r>
          </w:p>
        </w:tc>
        <w:tc>
          <w:tcPr>
            <w:tcW w:w="1915" w:type="dxa"/>
          </w:tcPr>
          <w:p w:rsidR="00D5068F" w:rsidRDefault="00D5068F" w:rsidP="00D5068F">
            <w:pPr>
              <w:rPr>
                <w:sz w:val="28"/>
                <w:szCs w:val="28"/>
              </w:rPr>
            </w:pPr>
            <w:r>
              <w:rPr>
                <w:sz w:val="28"/>
                <w:szCs w:val="28"/>
              </w:rPr>
              <w:t>Yellow/green</w:t>
            </w:r>
          </w:p>
        </w:tc>
        <w:tc>
          <w:tcPr>
            <w:tcW w:w="1915" w:type="dxa"/>
          </w:tcPr>
          <w:p w:rsidR="00D5068F" w:rsidRDefault="00D5068F" w:rsidP="00D5068F">
            <w:pPr>
              <w:rPr>
                <w:sz w:val="28"/>
                <w:szCs w:val="28"/>
              </w:rPr>
            </w:pPr>
            <w:r>
              <w:rPr>
                <w:sz w:val="28"/>
                <w:szCs w:val="28"/>
              </w:rPr>
              <w:t>Cloudy/white</w:t>
            </w:r>
          </w:p>
        </w:tc>
        <w:tc>
          <w:tcPr>
            <w:tcW w:w="1916" w:type="dxa"/>
          </w:tcPr>
          <w:p w:rsidR="00D5068F" w:rsidRDefault="00DF7050" w:rsidP="00D5068F">
            <w:pPr>
              <w:rPr>
                <w:sz w:val="28"/>
                <w:szCs w:val="28"/>
              </w:rPr>
            </w:pPr>
            <w:r>
              <w:rPr>
                <w:sz w:val="28"/>
                <w:szCs w:val="28"/>
              </w:rPr>
              <w:t>3.08</w:t>
            </w:r>
          </w:p>
        </w:tc>
      </w:tr>
      <w:tr w:rsidR="00D5068F" w:rsidTr="00D5068F">
        <w:tc>
          <w:tcPr>
            <w:tcW w:w="1915" w:type="dxa"/>
          </w:tcPr>
          <w:p w:rsidR="00D5068F" w:rsidRDefault="00D5068F" w:rsidP="00D5068F">
            <w:pPr>
              <w:jc w:val="center"/>
              <w:rPr>
                <w:sz w:val="28"/>
                <w:szCs w:val="28"/>
              </w:rPr>
            </w:pPr>
            <w:r>
              <w:rPr>
                <w:sz w:val="28"/>
                <w:szCs w:val="28"/>
              </w:rPr>
              <w:t>E</w:t>
            </w:r>
          </w:p>
        </w:tc>
        <w:tc>
          <w:tcPr>
            <w:tcW w:w="1915" w:type="dxa"/>
          </w:tcPr>
          <w:p w:rsidR="00D5068F" w:rsidRDefault="00D5068F" w:rsidP="00D5068F">
            <w:pPr>
              <w:rPr>
                <w:sz w:val="28"/>
                <w:szCs w:val="28"/>
              </w:rPr>
            </w:pPr>
            <w:r>
              <w:rPr>
                <w:sz w:val="28"/>
                <w:szCs w:val="28"/>
              </w:rPr>
              <w:t>10</w:t>
            </w:r>
          </w:p>
        </w:tc>
        <w:tc>
          <w:tcPr>
            <w:tcW w:w="1915" w:type="dxa"/>
          </w:tcPr>
          <w:p w:rsidR="00D5068F" w:rsidRDefault="00D5068F" w:rsidP="00D5068F">
            <w:pPr>
              <w:rPr>
                <w:sz w:val="28"/>
                <w:szCs w:val="28"/>
              </w:rPr>
            </w:pPr>
            <w:r>
              <w:rPr>
                <w:sz w:val="28"/>
                <w:szCs w:val="28"/>
              </w:rPr>
              <w:t>Blue</w:t>
            </w:r>
          </w:p>
        </w:tc>
        <w:tc>
          <w:tcPr>
            <w:tcW w:w="1915" w:type="dxa"/>
          </w:tcPr>
          <w:p w:rsidR="00D5068F" w:rsidRDefault="00D5068F" w:rsidP="00D5068F">
            <w:pPr>
              <w:rPr>
                <w:sz w:val="28"/>
                <w:szCs w:val="28"/>
              </w:rPr>
            </w:pPr>
            <w:r>
              <w:rPr>
                <w:sz w:val="28"/>
                <w:szCs w:val="28"/>
              </w:rPr>
              <w:t>Pink</w:t>
            </w:r>
          </w:p>
        </w:tc>
        <w:tc>
          <w:tcPr>
            <w:tcW w:w="1916" w:type="dxa"/>
          </w:tcPr>
          <w:p w:rsidR="00D5068F" w:rsidRDefault="00DF7050" w:rsidP="00D5068F">
            <w:pPr>
              <w:rPr>
                <w:sz w:val="28"/>
                <w:szCs w:val="28"/>
              </w:rPr>
            </w:pPr>
            <w:r>
              <w:rPr>
                <w:sz w:val="28"/>
                <w:szCs w:val="28"/>
              </w:rPr>
              <w:t>9.60</w:t>
            </w:r>
          </w:p>
        </w:tc>
      </w:tr>
    </w:tbl>
    <w:p w:rsidR="00D5068F" w:rsidRDefault="00D5068F" w:rsidP="00D5068F">
      <w:pPr>
        <w:rPr>
          <w:sz w:val="28"/>
          <w:szCs w:val="28"/>
        </w:rPr>
      </w:pPr>
    </w:p>
    <w:p w:rsidR="00DF7050" w:rsidRPr="00E22A76" w:rsidRDefault="00DF7050" w:rsidP="00D5068F">
      <w:pPr>
        <w:rPr>
          <w:b/>
          <w:sz w:val="28"/>
          <w:szCs w:val="28"/>
        </w:rPr>
      </w:pPr>
    </w:p>
    <w:p w:rsidR="00DF7050" w:rsidRPr="00E22A76" w:rsidRDefault="00DF7050" w:rsidP="00D5068F">
      <w:pPr>
        <w:rPr>
          <w:b/>
          <w:sz w:val="28"/>
          <w:szCs w:val="28"/>
        </w:rPr>
      </w:pPr>
      <w:r w:rsidRPr="00E22A76">
        <w:rPr>
          <w:b/>
          <w:sz w:val="28"/>
          <w:szCs w:val="28"/>
        </w:rPr>
        <w:t>Table 2.3 pH of Common Solutions</w:t>
      </w:r>
    </w:p>
    <w:tbl>
      <w:tblPr>
        <w:tblStyle w:val="TableGrid"/>
        <w:tblW w:w="0" w:type="auto"/>
        <w:tblLook w:val="04A0" w:firstRow="1" w:lastRow="0" w:firstColumn="1" w:lastColumn="0" w:noHBand="0" w:noVBand="1"/>
      </w:tblPr>
      <w:tblGrid>
        <w:gridCol w:w="4788"/>
        <w:gridCol w:w="4788"/>
      </w:tblGrid>
      <w:tr w:rsidR="00DF7050" w:rsidTr="00DF7050">
        <w:tc>
          <w:tcPr>
            <w:tcW w:w="4788" w:type="dxa"/>
          </w:tcPr>
          <w:p w:rsidR="00DF7050" w:rsidRPr="00DF7050" w:rsidRDefault="00DF7050" w:rsidP="00D5068F">
            <w:pPr>
              <w:rPr>
                <w:b/>
                <w:sz w:val="28"/>
                <w:szCs w:val="28"/>
              </w:rPr>
            </w:pPr>
            <w:r w:rsidRPr="00DF7050">
              <w:rPr>
                <w:b/>
                <w:sz w:val="28"/>
                <w:szCs w:val="28"/>
              </w:rPr>
              <w:t>Common Solutions</w:t>
            </w:r>
          </w:p>
        </w:tc>
        <w:tc>
          <w:tcPr>
            <w:tcW w:w="4788" w:type="dxa"/>
          </w:tcPr>
          <w:p w:rsidR="00DF7050" w:rsidRPr="00DF7050" w:rsidRDefault="00DF7050" w:rsidP="00D5068F">
            <w:pPr>
              <w:rPr>
                <w:b/>
                <w:sz w:val="28"/>
                <w:szCs w:val="28"/>
              </w:rPr>
            </w:pPr>
            <w:r>
              <w:rPr>
                <w:sz w:val="28"/>
                <w:szCs w:val="28"/>
              </w:rPr>
              <w:t xml:space="preserve"> </w:t>
            </w:r>
            <w:r w:rsidRPr="00DF7050">
              <w:rPr>
                <w:b/>
                <w:sz w:val="28"/>
                <w:szCs w:val="28"/>
              </w:rPr>
              <w:t>pH Meter Readings</w:t>
            </w:r>
          </w:p>
        </w:tc>
      </w:tr>
      <w:tr w:rsidR="00DF7050" w:rsidTr="00DF7050">
        <w:tc>
          <w:tcPr>
            <w:tcW w:w="4788" w:type="dxa"/>
          </w:tcPr>
          <w:p w:rsidR="00DF7050" w:rsidRDefault="00DF7050" w:rsidP="00D5068F">
            <w:pPr>
              <w:rPr>
                <w:sz w:val="28"/>
                <w:szCs w:val="28"/>
              </w:rPr>
            </w:pPr>
            <w:r>
              <w:rPr>
                <w:sz w:val="28"/>
                <w:szCs w:val="28"/>
              </w:rPr>
              <w:t>Apple Juice</w:t>
            </w:r>
          </w:p>
        </w:tc>
        <w:tc>
          <w:tcPr>
            <w:tcW w:w="4788" w:type="dxa"/>
          </w:tcPr>
          <w:p w:rsidR="00DF7050" w:rsidRDefault="00DF7050" w:rsidP="00D5068F">
            <w:pPr>
              <w:rPr>
                <w:sz w:val="28"/>
                <w:szCs w:val="28"/>
              </w:rPr>
            </w:pPr>
            <w:r>
              <w:rPr>
                <w:sz w:val="28"/>
                <w:szCs w:val="28"/>
              </w:rPr>
              <w:t>4.15</w:t>
            </w:r>
          </w:p>
        </w:tc>
      </w:tr>
      <w:tr w:rsidR="00DF7050" w:rsidTr="00DF7050">
        <w:tc>
          <w:tcPr>
            <w:tcW w:w="4788" w:type="dxa"/>
          </w:tcPr>
          <w:p w:rsidR="00DF7050" w:rsidRDefault="00DF7050" w:rsidP="00D5068F">
            <w:pPr>
              <w:rPr>
                <w:sz w:val="28"/>
                <w:szCs w:val="28"/>
              </w:rPr>
            </w:pPr>
            <w:r>
              <w:rPr>
                <w:sz w:val="28"/>
                <w:szCs w:val="28"/>
              </w:rPr>
              <w:t>Soda</w:t>
            </w:r>
          </w:p>
        </w:tc>
        <w:tc>
          <w:tcPr>
            <w:tcW w:w="4788" w:type="dxa"/>
          </w:tcPr>
          <w:p w:rsidR="00DF7050" w:rsidRDefault="00DF7050" w:rsidP="00D5068F">
            <w:pPr>
              <w:rPr>
                <w:sz w:val="28"/>
                <w:szCs w:val="28"/>
              </w:rPr>
            </w:pPr>
            <w:r>
              <w:rPr>
                <w:sz w:val="28"/>
                <w:szCs w:val="28"/>
              </w:rPr>
              <w:t>3.57</w:t>
            </w:r>
          </w:p>
        </w:tc>
      </w:tr>
      <w:tr w:rsidR="00DF7050" w:rsidTr="00DF7050">
        <w:tc>
          <w:tcPr>
            <w:tcW w:w="4788" w:type="dxa"/>
          </w:tcPr>
          <w:p w:rsidR="00DF7050" w:rsidRDefault="00DF7050" w:rsidP="00D5068F">
            <w:pPr>
              <w:rPr>
                <w:sz w:val="28"/>
                <w:szCs w:val="28"/>
              </w:rPr>
            </w:pPr>
            <w:r>
              <w:rPr>
                <w:sz w:val="28"/>
                <w:szCs w:val="28"/>
              </w:rPr>
              <w:t>Soap</w:t>
            </w:r>
          </w:p>
        </w:tc>
        <w:tc>
          <w:tcPr>
            <w:tcW w:w="4788" w:type="dxa"/>
          </w:tcPr>
          <w:p w:rsidR="00DF7050" w:rsidRDefault="00DF7050" w:rsidP="00D5068F">
            <w:pPr>
              <w:rPr>
                <w:sz w:val="28"/>
                <w:szCs w:val="28"/>
              </w:rPr>
            </w:pPr>
            <w:r>
              <w:rPr>
                <w:sz w:val="28"/>
                <w:szCs w:val="28"/>
              </w:rPr>
              <w:t>8.78</w:t>
            </w:r>
          </w:p>
        </w:tc>
      </w:tr>
      <w:tr w:rsidR="00DF7050" w:rsidTr="00DF7050">
        <w:tc>
          <w:tcPr>
            <w:tcW w:w="4788" w:type="dxa"/>
          </w:tcPr>
          <w:p w:rsidR="00DF7050" w:rsidRDefault="00DF7050" w:rsidP="00D5068F">
            <w:pPr>
              <w:rPr>
                <w:sz w:val="28"/>
                <w:szCs w:val="28"/>
              </w:rPr>
            </w:pPr>
            <w:r>
              <w:rPr>
                <w:sz w:val="28"/>
                <w:szCs w:val="28"/>
              </w:rPr>
              <w:t>Bleach</w:t>
            </w:r>
          </w:p>
        </w:tc>
        <w:tc>
          <w:tcPr>
            <w:tcW w:w="4788" w:type="dxa"/>
          </w:tcPr>
          <w:p w:rsidR="00DF7050" w:rsidRDefault="00DF7050" w:rsidP="00D5068F">
            <w:pPr>
              <w:rPr>
                <w:sz w:val="28"/>
                <w:szCs w:val="28"/>
              </w:rPr>
            </w:pPr>
            <w:r>
              <w:rPr>
                <w:sz w:val="28"/>
                <w:szCs w:val="28"/>
              </w:rPr>
              <w:t>9.89</w:t>
            </w:r>
          </w:p>
        </w:tc>
      </w:tr>
    </w:tbl>
    <w:p w:rsidR="00DF7050" w:rsidRDefault="00DF7050" w:rsidP="00D5068F">
      <w:pPr>
        <w:rPr>
          <w:sz w:val="28"/>
          <w:szCs w:val="28"/>
        </w:rPr>
      </w:pPr>
    </w:p>
    <w:p w:rsidR="00DF7050" w:rsidRPr="00E22A76" w:rsidRDefault="00DF7050" w:rsidP="00D5068F">
      <w:pPr>
        <w:rPr>
          <w:b/>
          <w:sz w:val="28"/>
          <w:szCs w:val="28"/>
        </w:rPr>
      </w:pPr>
      <w:r w:rsidRPr="00E22A76">
        <w:rPr>
          <w:b/>
          <w:sz w:val="28"/>
          <w:szCs w:val="28"/>
        </w:rPr>
        <w:t>Chemical Reactions</w:t>
      </w:r>
    </w:p>
    <w:tbl>
      <w:tblPr>
        <w:tblStyle w:val="TableGrid"/>
        <w:tblW w:w="0" w:type="auto"/>
        <w:tblLook w:val="04A0" w:firstRow="1" w:lastRow="0" w:firstColumn="1" w:lastColumn="0" w:noHBand="0" w:noVBand="1"/>
      </w:tblPr>
      <w:tblGrid>
        <w:gridCol w:w="4788"/>
        <w:gridCol w:w="4788"/>
      </w:tblGrid>
      <w:tr w:rsidR="00866972" w:rsidTr="00866972">
        <w:tc>
          <w:tcPr>
            <w:tcW w:w="4788" w:type="dxa"/>
          </w:tcPr>
          <w:p w:rsidR="00866972" w:rsidRPr="00866972" w:rsidRDefault="00866972" w:rsidP="00866972">
            <w:pPr>
              <w:rPr>
                <w:b/>
                <w:sz w:val="28"/>
                <w:szCs w:val="28"/>
              </w:rPr>
            </w:pPr>
            <w:r w:rsidRPr="00866972">
              <w:rPr>
                <w:b/>
                <w:sz w:val="28"/>
                <w:szCs w:val="28"/>
              </w:rPr>
              <w:t>Solution</w:t>
            </w:r>
          </w:p>
        </w:tc>
        <w:tc>
          <w:tcPr>
            <w:tcW w:w="4788" w:type="dxa"/>
          </w:tcPr>
          <w:p w:rsidR="00866972" w:rsidRPr="00866972" w:rsidRDefault="00866972" w:rsidP="00866972">
            <w:pPr>
              <w:rPr>
                <w:b/>
                <w:sz w:val="28"/>
                <w:szCs w:val="28"/>
              </w:rPr>
            </w:pPr>
            <w:r w:rsidRPr="00866972">
              <w:rPr>
                <w:b/>
                <w:sz w:val="28"/>
                <w:szCs w:val="28"/>
              </w:rPr>
              <w:t xml:space="preserve">Reaction </w:t>
            </w:r>
          </w:p>
        </w:tc>
      </w:tr>
      <w:tr w:rsidR="00866972" w:rsidTr="00866972">
        <w:tc>
          <w:tcPr>
            <w:tcW w:w="4788" w:type="dxa"/>
          </w:tcPr>
          <w:p w:rsidR="00866972" w:rsidRDefault="00866972" w:rsidP="00866972">
            <w:pPr>
              <w:rPr>
                <w:sz w:val="28"/>
                <w:szCs w:val="28"/>
              </w:rPr>
            </w:pPr>
            <w:r>
              <w:rPr>
                <w:sz w:val="28"/>
                <w:szCs w:val="28"/>
              </w:rPr>
              <w:t>Sodium Chloride + Silver Nitrate</w:t>
            </w:r>
          </w:p>
        </w:tc>
        <w:tc>
          <w:tcPr>
            <w:tcW w:w="4788" w:type="dxa"/>
          </w:tcPr>
          <w:p w:rsidR="00866972" w:rsidRDefault="00866972" w:rsidP="00866972">
            <w:pPr>
              <w:rPr>
                <w:sz w:val="28"/>
                <w:szCs w:val="28"/>
              </w:rPr>
            </w:pPr>
            <w:r>
              <w:rPr>
                <w:sz w:val="28"/>
                <w:szCs w:val="28"/>
              </w:rPr>
              <w:t>White and clumpy/ cloudy water</w:t>
            </w:r>
          </w:p>
        </w:tc>
      </w:tr>
      <w:tr w:rsidR="00866972" w:rsidTr="00866972">
        <w:tc>
          <w:tcPr>
            <w:tcW w:w="4788" w:type="dxa"/>
          </w:tcPr>
          <w:p w:rsidR="00866972" w:rsidRDefault="00866972" w:rsidP="00866972">
            <w:pPr>
              <w:rPr>
                <w:sz w:val="28"/>
                <w:szCs w:val="28"/>
              </w:rPr>
            </w:pPr>
            <w:r>
              <w:rPr>
                <w:sz w:val="28"/>
                <w:szCs w:val="28"/>
              </w:rPr>
              <w:t>Sodium Iodide + Lead Nitrate</w:t>
            </w:r>
          </w:p>
        </w:tc>
        <w:tc>
          <w:tcPr>
            <w:tcW w:w="4788" w:type="dxa"/>
          </w:tcPr>
          <w:p w:rsidR="00866972" w:rsidRDefault="00866972" w:rsidP="00866972">
            <w:pPr>
              <w:rPr>
                <w:sz w:val="28"/>
                <w:szCs w:val="28"/>
              </w:rPr>
            </w:pPr>
            <w:r>
              <w:rPr>
                <w:sz w:val="28"/>
                <w:szCs w:val="28"/>
              </w:rPr>
              <w:t>Yellow with particles</w:t>
            </w:r>
          </w:p>
        </w:tc>
      </w:tr>
      <w:tr w:rsidR="00866972" w:rsidTr="00866972">
        <w:tc>
          <w:tcPr>
            <w:tcW w:w="4788" w:type="dxa"/>
          </w:tcPr>
          <w:p w:rsidR="00866972" w:rsidRDefault="00866972" w:rsidP="00866972">
            <w:pPr>
              <w:rPr>
                <w:sz w:val="28"/>
                <w:szCs w:val="28"/>
              </w:rPr>
            </w:pPr>
            <w:r>
              <w:rPr>
                <w:sz w:val="28"/>
                <w:szCs w:val="28"/>
              </w:rPr>
              <w:t>Sodium bicarbonate + Hydrochloric Acid</w:t>
            </w:r>
          </w:p>
        </w:tc>
        <w:tc>
          <w:tcPr>
            <w:tcW w:w="4788" w:type="dxa"/>
          </w:tcPr>
          <w:p w:rsidR="00866972" w:rsidRDefault="00866972" w:rsidP="00866972">
            <w:pPr>
              <w:rPr>
                <w:sz w:val="28"/>
                <w:szCs w:val="28"/>
              </w:rPr>
            </w:pPr>
            <w:r>
              <w:rPr>
                <w:sz w:val="28"/>
                <w:szCs w:val="28"/>
              </w:rPr>
              <w:t>Fizzed up and went cloudy</w:t>
            </w:r>
          </w:p>
        </w:tc>
      </w:tr>
    </w:tbl>
    <w:p w:rsidR="0048678F" w:rsidRPr="0048678F" w:rsidRDefault="0048678F" w:rsidP="004E42DD">
      <w:pPr>
        <w:rPr>
          <w:noProof/>
          <w:sz w:val="28"/>
          <w:szCs w:val="28"/>
          <w:lang w:eastAsia="en-029"/>
        </w:rPr>
      </w:pPr>
      <w:r>
        <w:rPr>
          <w:b/>
          <w:noProof/>
          <w:sz w:val="28"/>
          <w:szCs w:val="28"/>
          <w:lang w:eastAsia="en-029"/>
        </w:rPr>
        <w:lastRenderedPageBreak/>
        <w:t xml:space="preserve">Conclusion: </w:t>
      </w:r>
      <w:r>
        <w:rPr>
          <w:noProof/>
          <w:sz w:val="28"/>
          <w:szCs w:val="28"/>
          <w:lang w:eastAsia="en-029"/>
        </w:rPr>
        <w:t xml:space="preserve"> After we completed this lab we realized that Apple</w:t>
      </w:r>
      <w:r w:rsidR="00BA7523">
        <w:rPr>
          <w:noProof/>
          <w:sz w:val="28"/>
          <w:szCs w:val="28"/>
          <w:lang w:eastAsia="en-029"/>
        </w:rPr>
        <w:t xml:space="preserve"> Juice</w:t>
      </w:r>
      <w:r>
        <w:rPr>
          <w:noProof/>
          <w:sz w:val="28"/>
          <w:szCs w:val="28"/>
          <w:lang w:eastAsia="en-029"/>
        </w:rPr>
        <w:t xml:space="preserve"> and Soda were considered as acids</w:t>
      </w:r>
      <w:r w:rsidR="00BA7523">
        <w:rPr>
          <w:noProof/>
          <w:sz w:val="28"/>
          <w:szCs w:val="28"/>
          <w:lang w:eastAsia="en-029"/>
        </w:rPr>
        <w:t xml:space="preserve"> because the pH level was low. On the other hand, bleach and soap are bases because the ph level was high. Also when you add Bromthymol blue to an acid, it changes color, but if you were to add it to a base it does not change.</w:t>
      </w:r>
    </w:p>
    <w:p w:rsidR="00BA7523" w:rsidRDefault="00BA7523" w:rsidP="00D71181">
      <w:pPr>
        <w:jc w:val="center"/>
        <w:rPr>
          <w:b/>
          <w:noProof/>
          <w:sz w:val="28"/>
          <w:szCs w:val="28"/>
          <w:lang w:eastAsia="en-029"/>
        </w:rPr>
      </w:pP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p>
    <w:p w:rsidR="00BA7523" w:rsidRDefault="00BA7523" w:rsidP="00D71181">
      <w:pPr>
        <w:jc w:val="center"/>
        <w:rPr>
          <w:b/>
          <w:noProof/>
          <w:sz w:val="28"/>
          <w:szCs w:val="28"/>
          <w:lang w:eastAsia="en-029"/>
        </w:rPr>
      </w:pPr>
      <w:r>
        <w:rPr>
          <w:noProof/>
          <w:sz w:val="28"/>
          <w:szCs w:val="28"/>
          <w:lang w:eastAsia="en-029"/>
        </w:rPr>
        <w:drawing>
          <wp:inline distT="0" distB="0" distL="0" distR="0" wp14:anchorId="4F9527B7" wp14:editId="28216DCD">
            <wp:extent cx="4722607" cy="3541956"/>
            <wp:effectExtent l="95250" t="95250" r="97155" b="97155"/>
            <wp:docPr id="10" name="Picture 10" descr="F:\BlackBerry\camera\IMG-20110920-0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lackBerry\camera\IMG-20110920-020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0613" cy="35479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1181" w:rsidRPr="00D71181" w:rsidRDefault="00D71181" w:rsidP="00D71181">
      <w:pPr>
        <w:jc w:val="center"/>
        <w:rPr>
          <w:b/>
          <w:noProof/>
          <w:sz w:val="28"/>
          <w:szCs w:val="28"/>
          <w:lang w:eastAsia="en-029"/>
        </w:rPr>
      </w:pPr>
      <w:r>
        <w:rPr>
          <w:b/>
          <w:noProof/>
          <w:sz w:val="28"/>
          <w:szCs w:val="28"/>
          <w:lang w:eastAsia="en-029"/>
        </w:rPr>
        <w:lastRenderedPageBreak/>
        <w:drawing>
          <wp:inline distT="0" distB="0" distL="0" distR="0" wp14:anchorId="786757DC" wp14:editId="2FA27EE5">
            <wp:extent cx="3844065" cy="2883049"/>
            <wp:effectExtent l="95250" t="95250" r="99695" b="88900"/>
            <wp:docPr id="3" name="Picture 3" descr="F:\BlackBerry\camera\IMG-20110920-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lackBerry\camera\IMG-20110920-020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3260" cy="28974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p>
    <w:p w:rsidR="00D71181" w:rsidRDefault="00BA7523" w:rsidP="00D71181">
      <w:pPr>
        <w:jc w:val="center"/>
        <w:rPr>
          <w:noProof/>
          <w:sz w:val="28"/>
          <w:szCs w:val="28"/>
          <w:lang w:eastAsia="en-029"/>
        </w:rPr>
      </w:pPr>
      <w:r>
        <w:rPr>
          <w:noProof/>
          <w:sz w:val="28"/>
          <w:szCs w:val="28"/>
          <w:lang w:eastAsia="en-029"/>
        </w:rPr>
        <w:drawing>
          <wp:inline distT="0" distB="0" distL="0" distR="0">
            <wp:extent cx="3862789" cy="2883049"/>
            <wp:effectExtent l="95250" t="95250" r="99695" b="88900"/>
            <wp:docPr id="11" name="Picture 11" descr="F:\BlackBerry\camera\IMG-20110920-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lackBerry\camera\IMG-20110920-020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077" cy="28862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sz w:val="28"/>
          <w:szCs w:val="28"/>
          <w:lang w:eastAsia="en-029"/>
        </w:rPr>
        <w:t xml:space="preserve">      </w:t>
      </w: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p>
    <w:p w:rsidR="00BA7523" w:rsidRDefault="00BA7523" w:rsidP="00D71181">
      <w:pPr>
        <w:jc w:val="center"/>
        <w:rPr>
          <w:noProof/>
          <w:sz w:val="28"/>
          <w:szCs w:val="28"/>
          <w:lang w:eastAsia="en-029"/>
        </w:rPr>
      </w:pPr>
      <w:r>
        <w:rPr>
          <w:noProof/>
          <w:sz w:val="28"/>
          <w:szCs w:val="28"/>
          <w:lang w:eastAsia="en-029"/>
        </w:rPr>
        <w:lastRenderedPageBreak/>
        <w:drawing>
          <wp:inline distT="0" distB="0" distL="0" distR="0">
            <wp:extent cx="4145281" cy="3108960"/>
            <wp:effectExtent l="95250" t="95250" r="102870" b="91440"/>
            <wp:docPr id="12" name="Picture 12" descr="F:\BlackBerry\camera\IMG-20110920-0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lackBerry\camera\IMG-20110920-020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863" cy="31153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E42DD" w:rsidRDefault="004E42DD" w:rsidP="00D71181">
      <w:pPr>
        <w:jc w:val="center"/>
        <w:rPr>
          <w:noProof/>
          <w:sz w:val="28"/>
          <w:szCs w:val="28"/>
          <w:lang w:eastAsia="en-029"/>
        </w:rPr>
      </w:pPr>
    </w:p>
    <w:p w:rsidR="004E42DD" w:rsidRDefault="004E42DD" w:rsidP="00D71181">
      <w:pPr>
        <w:jc w:val="center"/>
        <w:rPr>
          <w:noProof/>
          <w:sz w:val="28"/>
          <w:szCs w:val="28"/>
          <w:lang w:eastAsia="en-029"/>
        </w:rPr>
      </w:pPr>
      <w:r>
        <w:rPr>
          <w:noProof/>
          <w:sz w:val="28"/>
          <w:szCs w:val="28"/>
          <w:lang w:eastAsia="en-029"/>
        </w:rPr>
        <w:drawing>
          <wp:inline distT="0" distB="0" distL="0" distR="0">
            <wp:extent cx="4087906" cy="3065930"/>
            <wp:effectExtent l="95250" t="95250" r="103505" b="96520"/>
            <wp:docPr id="13" name="Picture 13" descr="F:\BlackBerry\camera\IMG-20110920-0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lackBerry\camera\IMG-20110920-020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1788" cy="30688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7523" w:rsidRDefault="00BA7523" w:rsidP="00BA7523">
      <w:pPr>
        <w:jc w:val="center"/>
        <w:rPr>
          <w:noProof/>
          <w:sz w:val="28"/>
          <w:szCs w:val="28"/>
          <w:lang w:eastAsia="en-029"/>
        </w:rPr>
      </w:pPr>
    </w:p>
    <w:p w:rsidR="00D71181" w:rsidRDefault="00D71181" w:rsidP="00BA7523">
      <w:pPr>
        <w:jc w:val="center"/>
        <w:rPr>
          <w:noProof/>
          <w:sz w:val="28"/>
          <w:szCs w:val="28"/>
          <w:lang w:eastAsia="en-029"/>
        </w:rPr>
      </w:pPr>
    </w:p>
    <w:p w:rsidR="00BA7523" w:rsidRDefault="00BA7523" w:rsidP="00BA7523">
      <w:pPr>
        <w:jc w:val="center"/>
        <w:rPr>
          <w:noProof/>
          <w:sz w:val="28"/>
          <w:szCs w:val="28"/>
          <w:lang w:eastAsia="en-029"/>
        </w:rPr>
      </w:pPr>
    </w:p>
    <w:p w:rsidR="00BA7523" w:rsidRDefault="00BA7523" w:rsidP="00BA7523">
      <w:pPr>
        <w:jc w:val="center"/>
        <w:rPr>
          <w:noProof/>
          <w:sz w:val="28"/>
          <w:szCs w:val="28"/>
          <w:lang w:eastAsia="en-029"/>
        </w:rPr>
      </w:pPr>
    </w:p>
    <w:p w:rsidR="00BA7523" w:rsidRDefault="00BA7523" w:rsidP="00BA7523">
      <w:pPr>
        <w:jc w:val="center"/>
        <w:rPr>
          <w:noProof/>
          <w:sz w:val="28"/>
          <w:szCs w:val="28"/>
          <w:lang w:eastAsia="en-029"/>
        </w:rPr>
      </w:pPr>
    </w:p>
    <w:p w:rsidR="00BA7523" w:rsidRDefault="00BA7523" w:rsidP="00BA7523">
      <w:pPr>
        <w:jc w:val="center"/>
        <w:rPr>
          <w:noProof/>
          <w:sz w:val="28"/>
          <w:szCs w:val="28"/>
          <w:lang w:eastAsia="en-029"/>
        </w:rPr>
      </w:pPr>
    </w:p>
    <w:p w:rsidR="00BA7523" w:rsidRDefault="00BA7523" w:rsidP="00BA7523">
      <w:pPr>
        <w:jc w:val="center"/>
        <w:rPr>
          <w:noProof/>
          <w:sz w:val="28"/>
          <w:szCs w:val="28"/>
          <w:lang w:eastAsia="en-029"/>
        </w:rPr>
      </w:pPr>
    </w:p>
    <w:p w:rsidR="00D71181" w:rsidRDefault="00D71181" w:rsidP="00D71181">
      <w:pPr>
        <w:jc w:val="center"/>
        <w:rPr>
          <w:noProof/>
          <w:sz w:val="28"/>
          <w:szCs w:val="28"/>
          <w:lang w:eastAsia="en-029"/>
        </w:rPr>
      </w:pPr>
    </w:p>
    <w:p w:rsidR="00D71181" w:rsidRDefault="00D71181" w:rsidP="00BA7523">
      <w:pPr>
        <w:rPr>
          <w:noProof/>
          <w:sz w:val="28"/>
          <w:szCs w:val="28"/>
          <w:lang w:eastAsia="en-029"/>
        </w:rPr>
      </w:pPr>
    </w:p>
    <w:p w:rsidR="00D71181" w:rsidRDefault="00D71181" w:rsidP="00D71181">
      <w:pPr>
        <w:jc w:val="center"/>
        <w:rPr>
          <w:noProof/>
          <w:sz w:val="28"/>
          <w:szCs w:val="28"/>
          <w:lang w:eastAsia="en-029"/>
        </w:rPr>
      </w:pPr>
    </w:p>
    <w:p w:rsidR="00E22A76" w:rsidRPr="00D5068F" w:rsidRDefault="00E22A76" w:rsidP="0008571B">
      <w:pPr>
        <w:jc w:val="center"/>
        <w:rPr>
          <w:sz w:val="28"/>
          <w:szCs w:val="28"/>
        </w:rPr>
      </w:pPr>
    </w:p>
    <w:sectPr w:rsidR="00E22A76" w:rsidRPr="00D5068F" w:rsidSect="0048678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pt;height:11pt" o:bullet="t">
        <v:imagedata r:id="rId1" o:title="mso1A07"/>
      </v:shape>
    </w:pict>
  </w:numPicBullet>
  <w:abstractNum w:abstractNumId="0">
    <w:nsid w:val="1DF320E1"/>
    <w:multiLevelType w:val="hybridMultilevel"/>
    <w:tmpl w:val="3F422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DB77728"/>
    <w:multiLevelType w:val="hybridMultilevel"/>
    <w:tmpl w:val="0AAE0494"/>
    <w:lvl w:ilvl="0" w:tplc="24090007">
      <w:start w:val="1"/>
      <w:numFmt w:val="bullet"/>
      <w:lvlText w:val=""/>
      <w:lvlPicBulletId w:val="0"/>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68F"/>
    <w:rsid w:val="0008571B"/>
    <w:rsid w:val="00282F0F"/>
    <w:rsid w:val="0048678F"/>
    <w:rsid w:val="004E42DD"/>
    <w:rsid w:val="004F6051"/>
    <w:rsid w:val="00866972"/>
    <w:rsid w:val="00A94C17"/>
    <w:rsid w:val="00BA7523"/>
    <w:rsid w:val="00D5068F"/>
    <w:rsid w:val="00D71181"/>
    <w:rsid w:val="00DB7A37"/>
    <w:rsid w:val="00DF7050"/>
    <w:rsid w:val="00E22A76"/>
    <w:rsid w:val="00EB343E"/>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2A76"/>
    <w:pPr>
      <w:ind w:left="720"/>
      <w:contextualSpacing/>
    </w:pPr>
  </w:style>
  <w:style w:type="paragraph" w:styleId="BalloonText">
    <w:name w:val="Balloon Text"/>
    <w:basedOn w:val="Normal"/>
    <w:link w:val="BalloonTextChar"/>
    <w:uiPriority w:val="99"/>
    <w:semiHidden/>
    <w:unhideWhenUsed/>
    <w:rsid w:val="00E22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A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2A76"/>
    <w:pPr>
      <w:ind w:left="720"/>
      <w:contextualSpacing/>
    </w:pPr>
  </w:style>
  <w:style w:type="paragraph" w:styleId="BalloonText">
    <w:name w:val="Balloon Text"/>
    <w:basedOn w:val="Normal"/>
    <w:link w:val="BalloonTextChar"/>
    <w:uiPriority w:val="99"/>
    <w:semiHidden/>
    <w:unhideWhenUsed/>
    <w:rsid w:val="00E22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A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1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cp:lastModifiedBy>
  <cp:revision>2</cp:revision>
  <dcterms:created xsi:type="dcterms:W3CDTF">2011-09-27T22:17:00Z</dcterms:created>
  <dcterms:modified xsi:type="dcterms:W3CDTF">2011-09-27T22:17:00Z</dcterms:modified>
</cp:coreProperties>
</file>